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FED" w:rsidP="006C0FED">
      <w:pPr>
        <w:spacing w:after="0" w:line="240" w:lineRule="auto"/>
        <w:jc w:val="right"/>
        <w:rPr>
          <w:rFonts w:ascii="Times New Roman" w:hAnsi="Times New Roman" w:cs="Times New Roman"/>
          <w:spacing w:val="26"/>
          <w:sz w:val="24"/>
          <w:szCs w:val="24"/>
        </w:rPr>
      </w:pPr>
      <w:r>
        <w:rPr>
          <w:rFonts w:ascii="Times New Roman" w:hAnsi="Times New Roman" w:cs="Times New Roman"/>
          <w:spacing w:val="26"/>
          <w:sz w:val="24"/>
          <w:szCs w:val="24"/>
        </w:rPr>
        <w:t>Гражданское дело № 02-3900/1201/2025</w:t>
      </w:r>
    </w:p>
    <w:p w:rsidR="006C0FED" w:rsidP="006C0FED">
      <w:pPr>
        <w:spacing w:after="0" w:line="240" w:lineRule="auto"/>
        <w:jc w:val="right"/>
        <w:rPr>
          <w:rFonts w:ascii="Times New Roman" w:hAnsi="Times New Roman" w:cs="Times New Roman"/>
          <w:spacing w:val="26"/>
          <w:sz w:val="24"/>
          <w:szCs w:val="24"/>
        </w:rPr>
      </w:pPr>
      <w:r>
        <w:rPr>
          <w:rFonts w:ascii="Times New Roman" w:hAnsi="Times New Roman" w:cs="Times New Roman"/>
          <w:spacing w:val="26"/>
          <w:sz w:val="24"/>
          <w:szCs w:val="24"/>
        </w:rPr>
        <w:t xml:space="preserve">УИД 86MS0013-01-2025-003975-06 </w:t>
      </w:r>
    </w:p>
    <w:p w:rsidR="006C0FED" w:rsidP="006C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ru-RU"/>
        </w:rPr>
      </w:pPr>
    </w:p>
    <w:p w:rsidR="006C0FED" w:rsidP="006C0FED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t>ЗАОЧНОЕ РЕШЕНИЕ</w:t>
      </w:r>
    </w:p>
    <w:p w:rsidR="006C0FED" w:rsidP="006C0F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6C0FED" w:rsidP="006C0FED">
      <w:pPr>
        <w:spacing w:after="0" w:line="240" w:lineRule="auto"/>
        <w:jc w:val="center"/>
        <w:rPr>
          <w:rFonts w:ascii="Times New Roman" w:hAnsi="Times New Roman" w:cs="Times New Roman"/>
          <w:b/>
          <w:w w:val="80"/>
          <w:sz w:val="24"/>
          <w:szCs w:val="24"/>
        </w:rPr>
      </w:pPr>
      <w:r>
        <w:rPr>
          <w:rFonts w:ascii="Times New Roman" w:hAnsi="Times New Roman" w:cs="Times New Roman"/>
          <w:b/>
          <w:w w:val="80"/>
          <w:sz w:val="24"/>
          <w:szCs w:val="24"/>
        </w:rPr>
        <w:t>(резолютивная часть)</w:t>
      </w:r>
    </w:p>
    <w:p w:rsidR="006C0FED" w:rsidP="006C0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FED" w:rsidP="006C0FED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Солнечный,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12.09.2025 года</w:t>
      </w:r>
    </w:p>
    <w:p w:rsidR="006C0FED" w:rsidP="006C0FED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Строителей, 7А</w:t>
      </w:r>
    </w:p>
    <w:p w:rsidR="006C0FED" w:rsidP="006C0FED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FED" w:rsidP="006C0FE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№2 </w:t>
      </w:r>
      <w:r>
        <w:rPr>
          <w:rFonts w:ascii="Times New Roman" w:hAnsi="Times New Roman" w:cs="Times New Roman"/>
          <w:sz w:val="24"/>
          <w:szCs w:val="24"/>
        </w:rPr>
        <w:t>Сургутского</w:t>
      </w:r>
      <w:r>
        <w:rPr>
          <w:rFonts w:ascii="Times New Roman" w:hAnsi="Times New Roman" w:cs="Times New Roman"/>
          <w:sz w:val="24"/>
          <w:szCs w:val="24"/>
        </w:rPr>
        <w:t xml:space="preserve">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4"/>
          <w:szCs w:val="24"/>
        </w:rPr>
        <w:t>Галбарцева</w:t>
      </w:r>
      <w:r>
        <w:rPr>
          <w:rFonts w:ascii="Times New Roman" w:hAnsi="Times New Roman" w:cs="Times New Roman"/>
          <w:sz w:val="24"/>
          <w:szCs w:val="24"/>
        </w:rPr>
        <w:t xml:space="preserve"> И.А., исполняя обязанности мирового судьи судебного участка №1 </w:t>
      </w:r>
      <w:r>
        <w:rPr>
          <w:rFonts w:ascii="Times New Roman" w:hAnsi="Times New Roman" w:cs="Times New Roman"/>
          <w:sz w:val="24"/>
          <w:szCs w:val="24"/>
        </w:rPr>
        <w:t>Сургутского</w:t>
      </w:r>
      <w:r>
        <w:rPr>
          <w:rFonts w:ascii="Times New Roman" w:hAnsi="Times New Roman" w:cs="Times New Roman"/>
          <w:sz w:val="24"/>
          <w:szCs w:val="24"/>
        </w:rPr>
        <w:t xml:space="preserve"> судебного района ХМАО-Югры по рассмотрению гражданских и административных дел, возложенных постановлением </w:t>
      </w:r>
      <w:r>
        <w:rPr>
          <w:rFonts w:ascii="Times New Roman" w:hAnsi="Times New Roman" w:cs="Times New Roman"/>
          <w:sz w:val="24"/>
          <w:szCs w:val="24"/>
        </w:rPr>
        <w:t>и.о</w:t>
      </w:r>
      <w:r>
        <w:rPr>
          <w:rFonts w:ascii="Times New Roman" w:hAnsi="Times New Roman" w:cs="Times New Roman"/>
          <w:sz w:val="24"/>
          <w:szCs w:val="24"/>
        </w:rPr>
        <w:t xml:space="preserve">. председателя </w:t>
      </w:r>
      <w:r>
        <w:rPr>
          <w:rFonts w:ascii="Times New Roman" w:hAnsi="Times New Roman" w:cs="Times New Roman"/>
          <w:sz w:val="24"/>
          <w:szCs w:val="24"/>
        </w:rPr>
        <w:t>Сургутского</w:t>
      </w:r>
      <w:r>
        <w:rPr>
          <w:rFonts w:ascii="Times New Roman" w:hAnsi="Times New Roman" w:cs="Times New Roman"/>
          <w:sz w:val="24"/>
          <w:szCs w:val="24"/>
        </w:rPr>
        <w:t xml:space="preserve"> районного суда от 08.07.2025, при секретаре судебного заседания </w:t>
      </w:r>
      <w:r>
        <w:rPr>
          <w:rFonts w:ascii="Times New Roman" w:hAnsi="Times New Roman" w:cs="Times New Roman"/>
          <w:sz w:val="24"/>
          <w:szCs w:val="24"/>
        </w:rPr>
        <w:t>Назмутдиновой</w:t>
      </w:r>
      <w:r>
        <w:rPr>
          <w:rFonts w:ascii="Times New Roman" w:hAnsi="Times New Roman" w:cs="Times New Roman"/>
          <w:sz w:val="24"/>
          <w:szCs w:val="24"/>
        </w:rPr>
        <w:t xml:space="preserve"> В.С., рассмотрев в открытом судебном заседании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гражданское дело по исковому заявлению </w:t>
      </w:r>
      <w:r>
        <w:rPr>
          <w:rFonts w:ascii="Times New Roman" w:hAnsi="Times New Roman" w:cs="Times New Roman"/>
          <w:sz w:val="24"/>
          <w:szCs w:val="24"/>
        </w:rPr>
        <w:t>ООО ПКО "Право онлайн" к Алексееву Артему Олеговичу о взыскании задолженности по договору займа №</w:t>
      </w:r>
      <w:r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от 28.05.2024 года, о взыскании судебных расходов, </w:t>
      </w:r>
    </w:p>
    <w:p w:rsidR="006C0FED" w:rsidP="006C0FE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>ст.ст</w:t>
      </w:r>
      <w:r>
        <w:rPr>
          <w:rFonts w:ascii="Times New Roman" w:hAnsi="Times New Roman" w:cs="Times New Roman"/>
          <w:sz w:val="24"/>
          <w:szCs w:val="24"/>
        </w:rPr>
        <w:t>. 194-199, 233-237 Гражданского процессуального кодекса Российской Федерации,</w:t>
      </w:r>
    </w:p>
    <w:p w:rsidR="006C0FED" w:rsidP="006C0FED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2"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0FED" w:rsidP="006C0FED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6C0FED" w:rsidP="006C0FE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исковое заявление ООО ПКО "Право онлайн" к Алексееву Артему Олеговичу о взыскании задолженности по договору займа № </w:t>
      </w:r>
      <w:r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от 28.05.2024 года, судебных расходов – удовлетворить.</w:t>
      </w:r>
    </w:p>
    <w:p w:rsidR="006C0FED" w:rsidP="006C0FE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Взыскать с Алексеева Артема Олеговича, </w:t>
      </w:r>
      <w:r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пользу  ООО</w:t>
      </w:r>
      <w:r>
        <w:rPr>
          <w:rFonts w:ascii="Times New Roman" w:hAnsi="Times New Roman" w:cs="Times New Roman"/>
          <w:sz w:val="24"/>
          <w:szCs w:val="24"/>
        </w:rPr>
        <w:t xml:space="preserve"> ПКО "Право онлайн" задолженность по договору займа №</w:t>
      </w:r>
      <w:r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от 28.05.2024 года, за период с 28.05.2024 по 08.11.2024, в размере 36 800 рублей 00 копеек, из которых: 16 000 руб. 00 коп. – сумма займа, 20 800 руб. 00 коп. – проценты (16 000 *1,3 - согласно ограничению, предусмотренного законодательством); расходы по оплате государственной пошлины в размере 4 000 рублей, а всего взыскать 40 800 рублей. </w:t>
      </w:r>
    </w:p>
    <w:p w:rsidR="006C0FED" w:rsidP="006C0FE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  </w:t>
      </w:r>
    </w:p>
    <w:p w:rsidR="006C0FED" w:rsidP="006C0FE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 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6C0FED" w:rsidP="006C0FE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C0FED" w:rsidP="006C0FE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C0FED" w:rsidP="006C0FE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0FED" w:rsidP="006C0FED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C0FED" w:rsidP="006C0FED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И.А. </w:t>
      </w:r>
      <w:r>
        <w:rPr>
          <w:rFonts w:ascii="Times New Roman" w:hAnsi="Times New Roman" w:cs="Times New Roman"/>
          <w:sz w:val="24"/>
          <w:szCs w:val="24"/>
        </w:rPr>
        <w:t>Галбарцева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CF1" w:rsidP="006C0FED">
      <w:pPr>
        <w:ind w:left="-284" w:right="-284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1C"/>
    <w:rsid w:val="006C0FED"/>
    <w:rsid w:val="00B92CF1"/>
    <w:rsid w:val="00FE7B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1F81923-958B-49E4-B87D-B5DEC291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FE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